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890" w:rsidRPr="005F5890" w:rsidRDefault="00895339" w:rsidP="005F5890">
      <w:pPr>
        <w:rPr>
          <w:b/>
          <w:sz w:val="28"/>
          <w:szCs w:val="28"/>
        </w:rPr>
      </w:pPr>
      <w:r>
        <w:rPr>
          <w:noProof/>
          <w:lang w:eastAsia="pl-PL"/>
        </w:rPr>
        <w:drawing>
          <wp:inline distT="0" distB="0" distL="0" distR="0" wp14:anchorId="6B80587E" wp14:editId="35CFD2C9">
            <wp:extent cx="879986" cy="8763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we CMC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0433" cy="886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F5890">
        <w:rPr>
          <w:b/>
          <w:sz w:val="28"/>
          <w:szCs w:val="28"/>
        </w:rPr>
        <w:t>BRIDAL- FRYZURA ŚLUBNA</w:t>
      </w:r>
      <w:r w:rsidR="005F5890">
        <w:rPr>
          <w:noProof/>
          <w:sz w:val="28"/>
          <w:szCs w:val="28"/>
          <w:lang w:eastAsia="pl-PL"/>
        </w:rPr>
        <w:t xml:space="preserve">                                    </w:t>
      </w:r>
      <w:r w:rsidR="005F5890">
        <w:rPr>
          <w:noProof/>
          <w:sz w:val="28"/>
          <w:szCs w:val="28"/>
          <w:lang w:eastAsia="pl-PL"/>
        </w:rPr>
        <w:drawing>
          <wp:inline distT="0" distB="0" distL="0" distR="0" wp14:anchorId="0B9FBA1A" wp14:editId="09B32F92">
            <wp:extent cx="1120140" cy="676384"/>
            <wp:effectExtent l="0" t="0" r="3810" b="952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 CAT POLONIA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7309" cy="69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5339" w:rsidRPr="00EC0B55" w:rsidRDefault="005F5890" w:rsidP="00021C90">
      <w:pPr>
        <w:pStyle w:val="Akapitzlist"/>
        <w:rPr>
          <w:b/>
          <w:sz w:val="24"/>
          <w:szCs w:val="24"/>
        </w:rPr>
      </w:pPr>
      <w:r w:rsidRPr="00EC0B55">
        <w:rPr>
          <w:b/>
          <w:sz w:val="24"/>
          <w:szCs w:val="24"/>
        </w:rPr>
        <w:t xml:space="preserve">         </w:t>
      </w:r>
      <w:r w:rsidR="00895339" w:rsidRPr="00EC0B55">
        <w:rPr>
          <w:b/>
          <w:sz w:val="24"/>
          <w:szCs w:val="24"/>
        </w:rPr>
        <w:t>Z DŁUGICH WŁOSÓW –</w:t>
      </w:r>
      <w:r w:rsidR="007E51AC" w:rsidRPr="00EC0B55">
        <w:rPr>
          <w:b/>
          <w:sz w:val="24"/>
          <w:szCs w:val="24"/>
        </w:rPr>
        <w:t xml:space="preserve"> głowa treningowa</w:t>
      </w:r>
    </w:p>
    <w:p w:rsidR="00895339" w:rsidRPr="00EC0B55" w:rsidRDefault="00895339" w:rsidP="00895339">
      <w:pPr>
        <w:ind w:left="360"/>
        <w:rPr>
          <w:rFonts w:ascii="Arial" w:hAnsi="Arial" w:cs="Arial"/>
          <w:sz w:val="24"/>
          <w:szCs w:val="24"/>
        </w:rPr>
      </w:pPr>
      <w:r w:rsidRPr="00EC0B55">
        <w:rPr>
          <w:rFonts w:ascii="Arial" w:hAnsi="Arial" w:cs="Arial"/>
          <w:sz w:val="24"/>
          <w:szCs w:val="24"/>
        </w:rPr>
        <w:t>1.Zawodnik po wylosowaniu stanowiska zajmuje przypisane miejsce.</w:t>
      </w:r>
    </w:p>
    <w:p w:rsidR="00895339" w:rsidRPr="00EC0B55" w:rsidRDefault="00895339" w:rsidP="00895339">
      <w:pPr>
        <w:ind w:left="360"/>
        <w:rPr>
          <w:rFonts w:ascii="Arial" w:hAnsi="Arial" w:cs="Arial"/>
          <w:sz w:val="24"/>
          <w:szCs w:val="24"/>
        </w:rPr>
      </w:pPr>
      <w:r w:rsidRPr="00EC0B55">
        <w:rPr>
          <w:rFonts w:ascii="Arial" w:hAnsi="Arial" w:cs="Arial"/>
          <w:sz w:val="24"/>
          <w:szCs w:val="24"/>
        </w:rPr>
        <w:t xml:space="preserve">2.Fryzura – fryzura ślubna z długich włosów. ( nie koki) </w:t>
      </w:r>
    </w:p>
    <w:p w:rsidR="00895339" w:rsidRPr="00EC0B55" w:rsidRDefault="00895339" w:rsidP="00895339">
      <w:pPr>
        <w:ind w:left="360"/>
        <w:rPr>
          <w:rFonts w:ascii="Arial" w:hAnsi="Arial" w:cs="Arial"/>
          <w:sz w:val="24"/>
          <w:szCs w:val="24"/>
        </w:rPr>
      </w:pPr>
      <w:r w:rsidRPr="00EC0B55">
        <w:rPr>
          <w:rFonts w:ascii="Arial" w:hAnsi="Arial" w:cs="Arial"/>
          <w:sz w:val="24"/>
          <w:szCs w:val="24"/>
        </w:rPr>
        <w:t xml:space="preserve">3.Przed startem konkurencji włosy na głowie modelki mogą być wcześniej przygotowane ale muszą być zaczesane do tyłu. </w:t>
      </w:r>
    </w:p>
    <w:p w:rsidR="00895339" w:rsidRPr="00EC0B55" w:rsidRDefault="00895339" w:rsidP="00895339">
      <w:pPr>
        <w:ind w:left="360"/>
        <w:rPr>
          <w:rFonts w:ascii="Arial" w:hAnsi="Arial" w:cs="Arial"/>
          <w:sz w:val="24"/>
          <w:szCs w:val="24"/>
        </w:rPr>
      </w:pPr>
      <w:r w:rsidRPr="00EC0B55">
        <w:rPr>
          <w:rFonts w:ascii="Arial" w:hAnsi="Arial" w:cs="Arial"/>
          <w:sz w:val="24"/>
          <w:szCs w:val="24"/>
        </w:rPr>
        <w:t xml:space="preserve">4.Minimalna długość włosów 30 cm. </w:t>
      </w:r>
    </w:p>
    <w:p w:rsidR="00895339" w:rsidRPr="00EC0B55" w:rsidRDefault="00895339" w:rsidP="00895339">
      <w:pPr>
        <w:ind w:left="360"/>
        <w:rPr>
          <w:rFonts w:ascii="Arial" w:hAnsi="Arial" w:cs="Arial"/>
          <w:sz w:val="24"/>
          <w:szCs w:val="24"/>
        </w:rPr>
      </w:pPr>
      <w:r w:rsidRPr="00EC0B55">
        <w:rPr>
          <w:rFonts w:ascii="Arial" w:hAnsi="Arial" w:cs="Arial"/>
          <w:sz w:val="24"/>
          <w:szCs w:val="24"/>
        </w:rPr>
        <w:t xml:space="preserve">5.Zawodnik wykonuje fryzurę ślubną. Fryzura rozbudowana ku dołowi. </w:t>
      </w:r>
    </w:p>
    <w:p w:rsidR="00895339" w:rsidRPr="00EC0B55" w:rsidRDefault="00021C90" w:rsidP="00021C90">
      <w:pPr>
        <w:ind w:left="360"/>
        <w:rPr>
          <w:rFonts w:ascii="Arial" w:hAnsi="Arial" w:cs="Arial"/>
          <w:sz w:val="24"/>
          <w:szCs w:val="24"/>
        </w:rPr>
      </w:pPr>
      <w:r w:rsidRPr="00EC0B55">
        <w:rPr>
          <w:rFonts w:ascii="Arial" w:hAnsi="Arial" w:cs="Arial"/>
          <w:sz w:val="24"/>
          <w:szCs w:val="24"/>
        </w:rPr>
        <w:t>6.</w:t>
      </w:r>
      <w:r w:rsidR="00895339" w:rsidRPr="00EC0B55">
        <w:rPr>
          <w:rFonts w:ascii="Arial" w:hAnsi="Arial" w:cs="Arial"/>
          <w:sz w:val="24"/>
          <w:szCs w:val="24"/>
        </w:rPr>
        <w:t>Produkty: wszystkie produkty do stylizacji są dozwolone.</w:t>
      </w:r>
    </w:p>
    <w:p w:rsidR="00895339" w:rsidRPr="00EC0B55" w:rsidRDefault="00021C90" w:rsidP="00021C90">
      <w:pPr>
        <w:ind w:left="360"/>
        <w:rPr>
          <w:rFonts w:ascii="Arial" w:hAnsi="Arial" w:cs="Arial"/>
          <w:sz w:val="24"/>
          <w:szCs w:val="24"/>
        </w:rPr>
      </w:pPr>
      <w:r w:rsidRPr="00EC0B55">
        <w:rPr>
          <w:rFonts w:ascii="Arial" w:hAnsi="Arial" w:cs="Arial"/>
          <w:sz w:val="24"/>
          <w:szCs w:val="24"/>
        </w:rPr>
        <w:t>7.</w:t>
      </w:r>
      <w:r w:rsidR="00895339" w:rsidRPr="00EC0B55">
        <w:rPr>
          <w:rFonts w:ascii="Arial" w:hAnsi="Arial" w:cs="Arial"/>
          <w:sz w:val="24"/>
          <w:szCs w:val="24"/>
        </w:rPr>
        <w:t>Narzędzia: Wszystkie narzędzia do stylizacji i modelowania są dozwolone.</w:t>
      </w:r>
    </w:p>
    <w:p w:rsidR="00895339" w:rsidRPr="00EC0B55" w:rsidRDefault="00021C90" w:rsidP="00021C90">
      <w:pPr>
        <w:rPr>
          <w:rFonts w:ascii="Arial" w:hAnsi="Arial" w:cs="Arial"/>
          <w:sz w:val="24"/>
          <w:szCs w:val="24"/>
        </w:rPr>
      </w:pPr>
      <w:r w:rsidRPr="00EC0B55">
        <w:rPr>
          <w:rFonts w:ascii="Arial" w:hAnsi="Arial" w:cs="Arial"/>
          <w:sz w:val="24"/>
          <w:szCs w:val="24"/>
        </w:rPr>
        <w:t xml:space="preserve">         8.</w:t>
      </w:r>
      <w:r w:rsidR="00895339" w:rsidRPr="00EC0B55">
        <w:rPr>
          <w:rFonts w:ascii="Arial" w:hAnsi="Arial" w:cs="Arial"/>
          <w:sz w:val="24"/>
          <w:szCs w:val="24"/>
        </w:rPr>
        <w:t xml:space="preserve">Kolor: Kolory o odcieniach naturalnych. Maksymalnie dwa kolory. Zabronione </w:t>
      </w:r>
      <w:r w:rsidRPr="00EC0B55">
        <w:rPr>
          <w:rFonts w:ascii="Arial" w:hAnsi="Arial" w:cs="Arial"/>
          <w:sz w:val="24"/>
          <w:szCs w:val="24"/>
        </w:rPr>
        <w:t xml:space="preserve">       </w:t>
      </w:r>
      <w:r w:rsidR="00895339" w:rsidRPr="00EC0B55">
        <w:rPr>
          <w:rFonts w:ascii="Arial" w:hAnsi="Arial" w:cs="Arial"/>
          <w:sz w:val="24"/>
          <w:szCs w:val="24"/>
        </w:rPr>
        <w:t>intensywne kolorowe odcienie.  Zabronione kolorowe spraye.</w:t>
      </w:r>
    </w:p>
    <w:p w:rsidR="00895339" w:rsidRPr="00EC0B55" w:rsidRDefault="00021C90" w:rsidP="00021C90">
      <w:pPr>
        <w:ind w:left="360"/>
        <w:rPr>
          <w:rFonts w:ascii="Arial" w:hAnsi="Arial" w:cs="Arial"/>
          <w:sz w:val="24"/>
          <w:szCs w:val="24"/>
        </w:rPr>
      </w:pPr>
      <w:r w:rsidRPr="00EC0B55">
        <w:rPr>
          <w:rFonts w:ascii="Arial" w:hAnsi="Arial" w:cs="Arial"/>
          <w:sz w:val="24"/>
          <w:szCs w:val="24"/>
        </w:rPr>
        <w:t>9.</w:t>
      </w:r>
      <w:r w:rsidR="00895339" w:rsidRPr="00EC0B55">
        <w:rPr>
          <w:rFonts w:ascii="Arial" w:hAnsi="Arial" w:cs="Arial"/>
          <w:sz w:val="24"/>
          <w:szCs w:val="24"/>
        </w:rPr>
        <w:t xml:space="preserve">Przedłużanie włosów zabronione. </w:t>
      </w:r>
    </w:p>
    <w:p w:rsidR="00895339" w:rsidRPr="00EC0B55" w:rsidRDefault="00021C90" w:rsidP="00021C90">
      <w:pPr>
        <w:rPr>
          <w:rFonts w:ascii="Arial" w:hAnsi="Arial" w:cs="Arial"/>
          <w:sz w:val="24"/>
          <w:szCs w:val="24"/>
        </w:rPr>
      </w:pPr>
      <w:r w:rsidRPr="00EC0B55">
        <w:rPr>
          <w:rFonts w:ascii="Arial" w:hAnsi="Arial" w:cs="Arial"/>
          <w:sz w:val="24"/>
          <w:szCs w:val="24"/>
        </w:rPr>
        <w:t xml:space="preserve">        10.</w:t>
      </w:r>
      <w:r w:rsidR="00895339" w:rsidRPr="00EC0B55">
        <w:rPr>
          <w:rFonts w:ascii="Arial" w:hAnsi="Arial" w:cs="Arial"/>
          <w:sz w:val="24"/>
          <w:szCs w:val="24"/>
        </w:rPr>
        <w:t xml:space="preserve">Można używać  treski oraz wypełniacze ale nie mogą one zajmować powyżej </w:t>
      </w:r>
      <w:r w:rsidR="004F0669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895339" w:rsidRPr="00EC0B55">
        <w:rPr>
          <w:rFonts w:ascii="Arial" w:hAnsi="Arial" w:cs="Arial"/>
          <w:sz w:val="24"/>
          <w:szCs w:val="24"/>
        </w:rPr>
        <w:t xml:space="preserve">20% </w:t>
      </w:r>
      <w:r w:rsidRPr="00EC0B55">
        <w:rPr>
          <w:rFonts w:ascii="Arial" w:hAnsi="Arial" w:cs="Arial"/>
          <w:sz w:val="24"/>
          <w:szCs w:val="24"/>
        </w:rPr>
        <w:t xml:space="preserve"> </w:t>
      </w:r>
      <w:r w:rsidR="00895339" w:rsidRPr="00EC0B55">
        <w:rPr>
          <w:rFonts w:ascii="Arial" w:hAnsi="Arial" w:cs="Arial"/>
          <w:sz w:val="24"/>
          <w:szCs w:val="24"/>
        </w:rPr>
        <w:t>objętości fryzury.  Treski dopinamy w trakcie wykonania fryzury.</w:t>
      </w:r>
    </w:p>
    <w:p w:rsidR="00895339" w:rsidRPr="00EC0B55" w:rsidRDefault="00021C90" w:rsidP="00021C90">
      <w:pPr>
        <w:rPr>
          <w:rFonts w:ascii="Arial" w:hAnsi="Arial" w:cs="Arial"/>
          <w:sz w:val="24"/>
          <w:szCs w:val="24"/>
        </w:rPr>
      </w:pPr>
      <w:r w:rsidRPr="00EC0B55">
        <w:rPr>
          <w:rFonts w:ascii="Arial" w:hAnsi="Arial" w:cs="Arial"/>
          <w:sz w:val="24"/>
          <w:szCs w:val="24"/>
        </w:rPr>
        <w:t xml:space="preserve">      11.</w:t>
      </w:r>
      <w:r w:rsidR="00895339" w:rsidRPr="00EC0B55">
        <w:rPr>
          <w:rFonts w:ascii="Arial" w:hAnsi="Arial" w:cs="Arial"/>
          <w:sz w:val="24"/>
          <w:szCs w:val="24"/>
        </w:rPr>
        <w:t xml:space="preserve">Zabronione jest stosowanie stelaży i innych elementów podpierających. </w:t>
      </w:r>
    </w:p>
    <w:p w:rsidR="00895339" w:rsidRPr="00EC0B55" w:rsidRDefault="00895339" w:rsidP="00021C90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C0B55">
        <w:rPr>
          <w:rFonts w:ascii="Arial" w:hAnsi="Arial" w:cs="Arial"/>
          <w:sz w:val="24"/>
          <w:szCs w:val="24"/>
        </w:rPr>
        <w:t xml:space="preserve">Można stosować ozdoby ale nie mogą zajmować więcej niż 20% fryzury. </w:t>
      </w:r>
    </w:p>
    <w:p w:rsidR="00895339" w:rsidRPr="00EC0B55" w:rsidRDefault="00895339" w:rsidP="00021C90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C0B55">
        <w:rPr>
          <w:rFonts w:ascii="Arial" w:hAnsi="Arial" w:cs="Arial"/>
          <w:sz w:val="24"/>
          <w:szCs w:val="24"/>
        </w:rPr>
        <w:t>Zakaz konsultacji zawodnika z publicznością .</w:t>
      </w:r>
    </w:p>
    <w:p w:rsidR="00895339" w:rsidRPr="00EC0B55" w:rsidRDefault="00895339" w:rsidP="00021C90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C0B55">
        <w:rPr>
          <w:rFonts w:ascii="Arial" w:hAnsi="Arial" w:cs="Arial"/>
          <w:sz w:val="24"/>
          <w:szCs w:val="24"/>
        </w:rPr>
        <w:t xml:space="preserve">Ocena: Jury będzie oceniać ogólne wrażenie stylu i koloru oraz czystość i stopień trudności   wykonania pracy. Ocena min 20 pkt  max 30 pkt. ( raz 30, raz 29, raz 28) </w:t>
      </w:r>
    </w:p>
    <w:p w:rsidR="00895339" w:rsidRPr="00EC0B55" w:rsidRDefault="00895339" w:rsidP="00021C90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C0B55">
        <w:rPr>
          <w:rFonts w:ascii="Arial" w:hAnsi="Arial" w:cs="Arial"/>
          <w:sz w:val="24"/>
          <w:szCs w:val="24"/>
        </w:rPr>
        <w:t xml:space="preserve">Zawodnicy łamiący regulamin mogą zostać ukarani punktami karnymi przez komisje kontroli. </w:t>
      </w:r>
    </w:p>
    <w:p w:rsidR="00895339" w:rsidRPr="00EC0B55" w:rsidRDefault="00895339" w:rsidP="00895339">
      <w:pPr>
        <w:pStyle w:val="Akapitzlist"/>
        <w:rPr>
          <w:rFonts w:ascii="Arial" w:hAnsi="Arial" w:cs="Arial"/>
          <w:sz w:val="24"/>
          <w:szCs w:val="24"/>
        </w:rPr>
      </w:pPr>
      <w:r w:rsidRPr="00EC0B55">
        <w:rPr>
          <w:rFonts w:ascii="Arial" w:hAnsi="Arial" w:cs="Arial"/>
          <w:sz w:val="24"/>
          <w:szCs w:val="24"/>
        </w:rPr>
        <w:t>Czas: 45 min plus 3 min na uporządkowanie stanowiska.</w:t>
      </w:r>
    </w:p>
    <w:p w:rsidR="00895339" w:rsidRPr="00EC0B55" w:rsidRDefault="00367693" w:rsidP="00367693">
      <w:pPr>
        <w:pStyle w:val="Akapitzlist"/>
        <w:rPr>
          <w:rFonts w:ascii="Arial" w:hAnsi="Arial" w:cs="Arial"/>
          <w:sz w:val="24"/>
          <w:szCs w:val="24"/>
        </w:rPr>
      </w:pPr>
      <w:r w:rsidRPr="00EC0B55">
        <w:rPr>
          <w:rFonts w:ascii="Arial" w:hAnsi="Arial" w:cs="Arial"/>
          <w:sz w:val="24"/>
          <w:szCs w:val="24"/>
        </w:rPr>
        <w:t>Przykładowe fryzury.</w:t>
      </w:r>
    </w:p>
    <w:p w:rsidR="00895339" w:rsidRPr="007E74BC" w:rsidRDefault="00367693" w:rsidP="00895339">
      <w:pPr>
        <w:pStyle w:val="Akapitzlist"/>
        <w:rPr>
          <w:sz w:val="28"/>
          <w:szCs w:val="28"/>
        </w:rPr>
      </w:pPr>
      <w:r w:rsidRPr="00367693">
        <w:rPr>
          <w:noProof/>
          <w:sz w:val="28"/>
          <w:szCs w:val="28"/>
          <w:lang w:eastAsia="pl-PL"/>
        </w:rPr>
        <w:drawing>
          <wp:inline distT="0" distB="0" distL="0" distR="0">
            <wp:extent cx="1097280" cy="1740413"/>
            <wp:effectExtent l="0" t="0" r="7620" b="0"/>
            <wp:docPr id="2" name="Obraz 2" descr="C:\Users\Irek NAH\Desktop\foty fryzury konkursowe do regulaminu\Bez nazw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ek NAH\Desktop\foty fryzury konkursowe do regulaminu\Bez nazw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078" cy="1762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  <w:lang w:eastAsia="pl-PL"/>
        </w:rPr>
        <w:drawing>
          <wp:inline distT="0" distB="0" distL="0" distR="0">
            <wp:extent cx="1286246" cy="1729740"/>
            <wp:effectExtent l="0" t="0" r="9525" b="381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ez nazwy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6580" cy="1743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  <w:lang w:eastAsia="pl-PL"/>
        </w:rPr>
        <w:drawing>
          <wp:inline distT="0" distB="0" distL="0" distR="0">
            <wp:extent cx="1221146" cy="173736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łubn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468" cy="1764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:rsidR="00D13E73" w:rsidRDefault="00D13E73"/>
    <w:sectPr w:rsidR="00D13E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AB76E7"/>
    <w:multiLevelType w:val="hybridMultilevel"/>
    <w:tmpl w:val="9460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794615"/>
    <w:multiLevelType w:val="hybridMultilevel"/>
    <w:tmpl w:val="4842A358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339"/>
    <w:rsid w:val="00021C90"/>
    <w:rsid w:val="00367693"/>
    <w:rsid w:val="004F0669"/>
    <w:rsid w:val="005F5890"/>
    <w:rsid w:val="006870FB"/>
    <w:rsid w:val="007E51AC"/>
    <w:rsid w:val="00895339"/>
    <w:rsid w:val="00D13E73"/>
    <w:rsid w:val="00EC0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316F25-8965-4270-AA13-1783B6981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53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953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Nah Nah</dc:creator>
  <cp:keywords/>
  <dc:description/>
  <cp:lastModifiedBy>NAH</cp:lastModifiedBy>
  <cp:revision>3</cp:revision>
  <dcterms:created xsi:type="dcterms:W3CDTF">2026-06-18T10:40:00Z</dcterms:created>
  <dcterms:modified xsi:type="dcterms:W3CDTF">2026-06-18T19:51:00Z</dcterms:modified>
</cp:coreProperties>
</file>